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35D" w14:textId="4EC9AA67" w:rsidR="00B0320A" w:rsidRPr="00B0320A" w:rsidRDefault="00D06DD2" w:rsidP="00C11947">
      <w:pPr>
        <w:jc w:val="both"/>
        <w:rPr>
          <w:rFonts w:ascii="Arial Narrow" w:hAnsi="Arial Narrow"/>
          <w:b/>
          <w:bCs/>
          <w:highlight w:val="green"/>
        </w:rPr>
      </w:pPr>
      <w:r w:rsidRPr="00B0320A">
        <w:rPr>
          <w:rFonts w:ascii="Arial Narrow" w:hAnsi="Arial Narrow"/>
          <w:b/>
          <w:bCs/>
        </w:rPr>
        <w:t xml:space="preserve">Nazwa realizacji: </w:t>
      </w:r>
      <w:r w:rsidR="00D043EC">
        <w:rPr>
          <w:rFonts w:ascii="Arial Narrow" w:hAnsi="Arial Narrow"/>
          <w:b/>
          <w:bCs/>
        </w:rPr>
        <w:t>JAKOŚCIOWY MINIMALIZM</w:t>
      </w:r>
    </w:p>
    <w:p w14:paraId="0C5F6923" w14:textId="27B48E2E" w:rsidR="00D043EC" w:rsidRPr="00D043EC" w:rsidRDefault="00D043EC" w:rsidP="00D043EC">
      <w:pPr>
        <w:jc w:val="both"/>
        <w:rPr>
          <w:rFonts w:ascii="Arial Narrow" w:hAnsi="Arial Narrow"/>
        </w:rPr>
      </w:pPr>
      <w:r w:rsidRPr="00D043EC">
        <w:rPr>
          <w:rFonts w:ascii="Arial Narrow" w:hAnsi="Arial Narrow"/>
        </w:rPr>
        <w:t xml:space="preserve">Aranżacja domu jednorodzinnego w warszawskich Włochach, należącego do projektantki </w:t>
      </w:r>
      <w:r>
        <w:rPr>
          <w:rFonts w:ascii="Arial Narrow" w:hAnsi="Arial Narrow"/>
        </w:rPr>
        <w:t xml:space="preserve">pracowni </w:t>
      </w:r>
      <w:r w:rsidRPr="00D043EC">
        <w:rPr>
          <w:rFonts w:ascii="Arial Narrow" w:hAnsi="Arial Narrow"/>
        </w:rPr>
        <w:t>KODO – Marty Ostrowskiej, to przykład ulokowania jakościowego, nieszablonowego designu w przytulnym klimacie pełnym światła i ciepłej energii. Na 135 metrach kwadratowych jasnej przestrzeni połączono sprawdzone rozwiązania, doskonałe materiały oraz ulubioną estetykę lokatorów, tworząc azyl idealny dla małżeństwa z dzieckiem.</w:t>
      </w:r>
    </w:p>
    <w:p w14:paraId="180AAEF3" w14:textId="77777777" w:rsidR="00D043EC" w:rsidRPr="00D043EC" w:rsidRDefault="00D043EC" w:rsidP="00D043EC">
      <w:pPr>
        <w:jc w:val="both"/>
        <w:rPr>
          <w:rFonts w:ascii="Arial Narrow" w:hAnsi="Arial Narrow"/>
        </w:rPr>
      </w:pPr>
      <w:r w:rsidRPr="00D043EC">
        <w:rPr>
          <w:rFonts w:ascii="Arial Narrow" w:hAnsi="Arial Narrow"/>
        </w:rPr>
        <w:t>Nie bez przyczyny kluczem do projektu tej niezwykłej aranżacji stał się preferowany przez projektantkę oraz jej męża styl Bauhaus – królujący w sztuce, architekturze, modzie czy wzornictwie w latach 50. i 60. XX wieku. Przestrzeń, minimalizm i prostota to trzy cechy, które zdominowały wystrój wnętrz. „Mniej znaczy więcej” oraz „forma wynika z funkcji” to główne zasady, które ukierunkowały design na funkcjonalność opartą na niezbędnych, ale wygodnych sprzętach, umieszczonych w wolnej przestrzeni, wypełnionej światłem i jasnymi barwami. Nie sposób nie dostrzec tej inspiracji w realizacji – przestronnej i minimalistycznej, ale zaskakująco klimatycznej i przytulnej.</w:t>
      </w:r>
    </w:p>
    <w:p w14:paraId="3398CFE4" w14:textId="67A28A0F" w:rsidR="00D043EC" w:rsidRPr="00D043EC" w:rsidRDefault="00D043EC" w:rsidP="00D043EC">
      <w:pPr>
        <w:jc w:val="both"/>
        <w:rPr>
          <w:rFonts w:ascii="Arial Narrow" w:hAnsi="Arial Narrow"/>
        </w:rPr>
      </w:pPr>
      <w:r w:rsidRPr="00D043EC">
        <w:rPr>
          <w:rFonts w:ascii="Arial Narrow" w:hAnsi="Arial Narrow"/>
        </w:rPr>
        <w:t>Już od wejścia uwagę przykuwają rozwiązania, które wykorzystano w aranżacji przestrzeni – niestandardowo wysoki salon, a w nim nietypowo duże przeszklenia, nieszablonowy kominek, designerskie instalacje świetlne oraz oryginalny okap nad wyspą kuchenną pod obniżonym sufitem. Przestrzenna bryła salonu połączonego z kuchnią jest zarazem przestronna i funkcjonalna – część dzienną, strefę relaksu oraz kuchnię wyposażono w sprzęty budujące ich istotę, przeplatając się, lecz zachowując integralność. Tapicerowana szara sofa modułowa, komplet krzeseł z drewnianym stołem w jadalni oraz korespondująca z nimi pełna zabudowa meblowa to oczywisty splot codziennych wydarzeń w niecodziennej formie. Połączenie form o miękkiej linii z minimalistyczną geometrią dało zaskakujący efekt ładu podbitego energią nietypowych elementów – regału, szafki RTV czy abstrakcyjnych grafik naściennych.</w:t>
      </w:r>
    </w:p>
    <w:p w14:paraId="36C0B969" w14:textId="010BDE19" w:rsidR="00D043EC" w:rsidRPr="00D043EC" w:rsidRDefault="00D043EC" w:rsidP="00D043EC">
      <w:pPr>
        <w:jc w:val="both"/>
        <w:rPr>
          <w:rFonts w:ascii="Arial Narrow" w:hAnsi="Arial Narrow"/>
        </w:rPr>
      </w:pPr>
      <w:r w:rsidRPr="00D043EC">
        <w:rPr>
          <w:rFonts w:ascii="Arial Narrow" w:hAnsi="Arial Narrow"/>
        </w:rPr>
        <w:t>Strefie dziennej nie ustępują pozostałe pomieszczenia domu. Klimatyczną sypialnię utrzymano w kolorystyce beżu i szarości, jej punktem centralnym czyniąc atrakcyjną wzorzystą tapetę na ścianie za łóżkiem. Wtórują jej łazienki – każdą z nich wykończono odmienną w kolorystyce i układzie terakotą oraz nietypową w formie ceramiką, kreując indywidualne klimaty pomieszczeń wraz ze swoistą dla nich funkcjonalnością. Na piętrze domu znajduje się również pokój dla dziecka, wykończony z niekonwencjonalną swobodą oraz nastawieniem na komfort i wieloletnią użytkowość.</w:t>
      </w:r>
    </w:p>
    <w:p w14:paraId="170B6577" w14:textId="77777777" w:rsidR="00D043EC" w:rsidRDefault="00D043EC" w:rsidP="00D043EC">
      <w:pPr>
        <w:jc w:val="both"/>
        <w:rPr>
          <w:rFonts w:ascii="Arial Narrow" w:hAnsi="Arial Narrow"/>
        </w:rPr>
      </w:pPr>
      <w:r w:rsidRPr="00D043EC">
        <w:rPr>
          <w:rFonts w:ascii="Arial Narrow" w:hAnsi="Arial Narrow"/>
        </w:rPr>
        <w:t>Urodę domu podbija strefa korytarza oraz klatki schodowej. Spaja ciepły klimat pomieszczeń, dodając coś od siebie – designerską, asymetryczną balustradę oraz nietypowe podświetlenia stopni. W korytarzu znaleziono również miejsce na miękkie sprzęty oraz naścienne grafiki, domykając konsekwencję stylu i modernistycznej estetyki. Dom jest jasny i przestronny, a jednocześnie pełen nienachalnej elegancji i ciepła, budowanych przytulnością tkanin, miękkością linii tapicerowanych mebli oraz subtelną energią kolorów i brązem drewna.</w:t>
      </w:r>
    </w:p>
    <w:p w14:paraId="64EEBE53" w14:textId="3F54108A" w:rsidR="00B0320A" w:rsidRPr="00B0320A" w:rsidRDefault="00B0320A" w:rsidP="00D043EC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360869B1" w14:textId="73A29FD9" w:rsidR="00B0320A" w:rsidRPr="00B0320A" w:rsidRDefault="00B0320A" w:rsidP="00C11947">
      <w:pPr>
        <w:jc w:val="both"/>
        <w:rPr>
          <w:rFonts w:ascii="Arial Narrow" w:hAnsi="Arial Narrow" w:cs="Calibri"/>
          <w:color w:val="000000"/>
          <w:shd w:val="clear" w:color="auto" w:fill="FFFFFF"/>
        </w:rPr>
      </w:pPr>
      <w:r w:rsidRPr="00B0320A">
        <w:rPr>
          <w:rFonts w:ascii="Arial Narrow" w:hAnsi="Arial Narrow"/>
          <w:color w:val="000000" w:themeColor="text1"/>
        </w:rPr>
        <w:t xml:space="preserve">Lokalizacja: </w:t>
      </w:r>
      <w:r w:rsidR="004A3B04" w:rsidRPr="004A3B04">
        <w:rPr>
          <w:rFonts w:ascii="Arial Narrow" w:hAnsi="Arial Narrow"/>
          <w:color w:val="000000" w:themeColor="text1"/>
        </w:rPr>
        <w:t>W</w:t>
      </w:r>
      <w:r w:rsidR="005218CF">
        <w:rPr>
          <w:rFonts w:ascii="Arial Narrow" w:hAnsi="Arial Narrow"/>
          <w:color w:val="000000" w:themeColor="text1"/>
        </w:rPr>
        <w:t>arszawa</w:t>
      </w:r>
    </w:p>
    <w:p w14:paraId="7BCB8895" w14:textId="01933EC4" w:rsidR="00B0320A" w:rsidRPr="00B0320A" w:rsidRDefault="00B0320A" w:rsidP="00C11947">
      <w:pPr>
        <w:jc w:val="both"/>
        <w:rPr>
          <w:rFonts w:ascii="Arial Narrow" w:hAnsi="Arial Narrow" w:cstheme="minorHAnsi"/>
          <w:color w:val="000000" w:themeColor="text1"/>
        </w:rPr>
      </w:pPr>
      <w:r w:rsidRPr="00B0320A">
        <w:rPr>
          <w:rFonts w:ascii="Arial Narrow" w:hAnsi="Arial Narrow"/>
          <w:color w:val="000000" w:themeColor="text1"/>
        </w:rPr>
        <w:t xml:space="preserve">Powierzchnia </w:t>
      </w:r>
      <w:r w:rsidR="005218CF">
        <w:rPr>
          <w:rFonts w:ascii="Arial Narrow" w:hAnsi="Arial Narrow"/>
          <w:color w:val="000000" w:themeColor="text1"/>
        </w:rPr>
        <w:t>domu</w:t>
      </w:r>
      <w:r w:rsidRPr="00B0320A">
        <w:rPr>
          <w:rFonts w:ascii="Arial Narrow" w:hAnsi="Arial Narrow"/>
          <w:color w:val="000000" w:themeColor="text1"/>
        </w:rPr>
        <w:t xml:space="preserve">: </w:t>
      </w:r>
      <w:r w:rsidR="005218CF">
        <w:rPr>
          <w:rFonts w:ascii="Arial Narrow" w:hAnsi="Arial Narrow"/>
          <w:color w:val="000000" w:themeColor="text1"/>
        </w:rPr>
        <w:t>135</w:t>
      </w:r>
      <w:r w:rsidRPr="00B0320A">
        <w:rPr>
          <w:rFonts w:ascii="Arial Narrow" w:hAnsi="Arial Narrow"/>
          <w:color w:val="000000" w:themeColor="text1"/>
        </w:rPr>
        <w:t xml:space="preserve"> m</w:t>
      </w:r>
      <w:r w:rsidRPr="00B0320A">
        <w:rPr>
          <w:rFonts w:ascii="Arial Narrow" w:hAnsi="Arial Narrow" w:cstheme="minorHAnsi"/>
          <w:color w:val="000000" w:themeColor="text1"/>
        </w:rPr>
        <w:t>²</w:t>
      </w:r>
    </w:p>
    <w:p w14:paraId="4A43C1CD" w14:textId="0326717C" w:rsidR="00B0320A" w:rsidRP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 w:cstheme="minorHAnsi"/>
          <w:color w:val="000000" w:themeColor="text1"/>
        </w:rPr>
        <w:t xml:space="preserve">Poziom: </w:t>
      </w:r>
      <w:r w:rsidR="005218CF">
        <w:rPr>
          <w:rFonts w:ascii="Arial Narrow" w:hAnsi="Arial Narrow" w:cstheme="minorHAnsi"/>
          <w:color w:val="000000" w:themeColor="text1"/>
        </w:rPr>
        <w:t>2-poziomowy</w:t>
      </w:r>
    </w:p>
    <w:p w14:paraId="5B9F0604" w14:textId="362FF6A8" w:rsidR="00192E6F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lastRenderedPageBreak/>
        <w:t xml:space="preserve">Pomieszczenia: </w:t>
      </w:r>
      <w:r w:rsidR="005218CF" w:rsidRPr="005218CF">
        <w:rPr>
          <w:rFonts w:ascii="Arial Narrow" w:hAnsi="Arial Narrow"/>
        </w:rPr>
        <w:t>salon z aneksem kuchennym, hol, sypialnia master z garderobą, łazienk</w:t>
      </w:r>
      <w:r w:rsidR="005218CF">
        <w:rPr>
          <w:rFonts w:ascii="Arial Narrow" w:hAnsi="Arial Narrow"/>
        </w:rPr>
        <w:t>ą i</w:t>
      </w:r>
      <w:r w:rsidR="005218CF" w:rsidRPr="005218CF">
        <w:rPr>
          <w:rFonts w:ascii="Arial Narrow" w:hAnsi="Arial Narrow"/>
        </w:rPr>
        <w:t xml:space="preserve"> miejscem do pracy, łazienka, WC, pokój córki, taras</w:t>
      </w:r>
    </w:p>
    <w:p w14:paraId="458D5EA1" w14:textId="3BFFF3A9" w:rsidR="00B0320A" w:rsidRPr="00B0320A" w:rsidRDefault="00B0320A" w:rsidP="00C11947">
      <w:pPr>
        <w:jc w:val="both"/>
        <w:rPr>
          <w:rFonts w:ascii="Arial Narrow" w:hAnsi="Arial Narrow"/>
          <w:color w:val="000000" w:themeColor="text1"/>
        </w:rPr>
      </w:pPr>
      <w:r w:rsidRPr="00B0320A">
        <w:rPr>
          <w:rFonts w:ascii="Arial Narrow" w:hAnsi="Arial Narrow"/>
        </w:rPr>
        <w:t xml:space="preserve">Przeznaczenie: </w:t>
      </w:r>
      <w:r w:rsidR="005218CF">
        <w:rPr>
          <w:rFonts w:ascii="Arial Narrow" w:hAnsi="Arial Narrow"/>
        </w:rPr>
        <w:t>rodzina 2+1</w:t>
      </w:r>
    </w:p>
    <w:p w14:paraId="5B743010" w14:textId="77777777" w:rsidR="00B0320A" w:rsidRPr="00B0320A" w:rsidRDefault="00B0320A" w:rsidP="00C11947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>Założenia:</w:t>
      </w:r>
    </w:p>
    <w:p w14:paraId="04315363" w14:textId="719E994E" w:rsidR="005218CF" w:rsidRDefault="005218CF" w:rsidP="005218CF">
      <w:pPr>
        <w:jc w:val="both"/>
        <w:rPr>
          <w:rFonts w:ascii="Arial Narrow" w:hAnsi="Arial Narrow"/>
          <w:color w:val="000000" w:themeColor="text1"/>
        </w:rPr>
      </w:pPr>
      <w:r w:rsidRPr="005218CF">
        <w:rPr>
          <w:rFonts w:ascii="Arial Narrow" w:hAnsi="Arial Narrow"/>
          <w:color w:val="000000" w:themeColor="text1"/>
        </w:rPr>
        <w:t>Inspiracja stylem Bauhaus</w:t>
      </w:r>
      <w:r>
        <w:rPr>
          <w:rFonts w:ascii="Arial Narrow" w:hAnsi="Arial Narrow"/>
          <w:color w:val="000000" w:themeColor="text1"/>
        </w:rPr>
        <w:t xml:space="preserve">. </w:t>
      </w:r>
      <w:r w:rsidRPr="005218CF">
        <w:rPr>
          <w:rFonts w:ascii="Arial Narrow" w:hAnsi="Arial Narrow"/>
          <w:color w:val="000000" w:themeColor="text1"/>
        </w:rPr>
        <w:t>Jasne przestronne wnętrze, minimalistyczne, ale przytulne.</w:t>
      </w:r>
      <w:r>
        <w:rPr>
          <w:rFonts w:ascii="Arial Narrow" w:hAnsi="Arial Narrow"/>
          <w:color w:val="000000" w:themeColor="text1"/>
        </w:rPr>
        <w:t xml:space="preserve"> </w:t>
      </w:r>
      <w:r w:rsidRPr="005218CF">
        <w:rPr>
          <w:rFonts w:ascii="Arial Narrow" w:hAnsi="Arial Narrow"/>
          <w:color w:val="000000" w:themeColor="text1"/>
        </w:rPr>
        <w:t>Duża ilość zabudów na wymiar (garderoby, szafki łazienkowe, wysokie szafki w kuchni, duża ilość szuflad)</w:t>
      </w:r>
      <w:r>
        <w:rPr>
          <w:rFonts w:ascii="Arial Narrow" w:hAnsi="Arial Narrow"/>
          <w:color w:val="000000" w:themeColor="text1"/>
        </w:rPr>
        <w:t>. J</w:t>
      </w:r>
      <w:r w:rsidRPr="005218CF">
        <w:rPr>
          <w:rFonts w:ascii="Arial Narrow" w:hAnsi="Arial Narrow"/>
          <w:color w:val="000000" w:themeColor="text1"/>
        </w:rPr>
        <w:t>edyne miejsce z dekoracjami i bibelotami to regał w salonie</w:t>
      </w:r>
      <w:r>
        <w:rPr>
          <w:rFonts w:ascii="Arial Narrow" w:hAnsi="Arial Narrow"/>
          <w:color w:val="000000" w:themeColor="text1"/>
        </w:rPr>
        <w:t>.</w:t>
      </w:r>
    </w:p>
    <w:p w14:paraId="07952AC5" w14:textId="2001E816" w:rsidR="00B0320A" w:rsidRDefault="00B0320A" w:rsidP="005218CF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  <w:b/>
          <w:bCs/>
          <w:color w:val="000000" w:themeColor="text1"/>
        </w:rPr>
        <w:t>Interesujące rozwiązania:</w:t>
      </w:r>
      <w:r w:rsidRPr="00B0320A">
        <w:rPr>
          <w:rFonts w:ascii="Arial Narrow" w:hAnsi="Arial Narrow"/>
        </w:rPr>
        <w:t xml:space="preserve"> </w:t>
      </w:r>
    </w:p>
    <w:p w14:paraId="02AB2879" w14:textId="51AAF75A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Wysoki salon, duże przeszklenia, ciekawy forma regału w salonie.</w:t>
      </w:r>
      <w:r>
        <w:rPr>
          <w:rFonts w:ascii="Arial Narrow" w:hAnsi="Arial Narrow"/>
        </w:rPr>
        <w:t xml:space="preserve"> </w:t>
      </w:r>
      <w:r w:rsidRPr="005218CF">
        <w:rPr>
          <w:rFonts w:ascii="Arial Narrow" w:hAnsi="Arial Narrow"/>
        </w:rPr>
        <w:t>Naturalne materiały, surowe wnętrze ocieplone drewnem i tkaninami.</w:t>
      </w:r>
    </w:p>
    <w:p w14:paraId="7B3C6094" w14:textId="1F2A9332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  <w:b/>
          <w:bCs/>
        </w:rPr>
        <w:t>Pokój dziecka:</w:t>
      </w:r>
      <w:r w:rsidRPr="005218CF">
        <w:rPr>
          <w:rFonts w:ascii="Arial Narrow" w:hAnsi="Arial Narrow"/>
        </w:rPr>
        <w:t xml:space="preserve"> ze względu na skosy i duży odpad materiału</w:t>
      </w:r>
      <w:r>
        <w:rPr>
          <w:rFonts w:ascii="Arial Narrow" w:hAnsi="Arial Narrow"/>
        </w:rPr>
        <w:t xml:space="preserve"> zrezygnowano z</w:t>
      </w:r>
      <w:r w:rsidRPr="005218CF">
        <w:rPr>
          <w:rFonts w:ascii="Arial Narrow" w:hAnsi="Arial Narrow"/>
        </w:rPr>
        <w:t xml:space="preserve"> tapety</w:t>
      </w:r>
      <w:r>
        <w:rPr>
          <w:rFonts w:ascii="Arial Narrow" w:hAnsi="Arial Narrow"/>
        </w:rPr>
        <w:t>.</w:t>
      </w:r>
      <w:r w:rsidRPr="005218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</w:t>
      </w:r>
      <w:r w:rsidRPr="005218CF">
        <w:rPr>
          <w:rFonts w:ascii="Arial Narrow" w:hAnsi="Arial Narrow"/>
        </w:rPr>
        <w:t>amiast tego ściana została pomalowana na dwa kolory z celowym zachowaniem nierównej linii odcięcia. Powyżej namalowano kropki.</w:t>
      </w:r>
    </w:p>
    <w:p w14:paraId="5651F791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Duża szafa, systemowy regał na zabawki</w:t>
      </w:r>
    </w:p>
    <w:p w14:paraId="21935284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Stolik i krzesełka – Zara Home</w:t>
      </w:r>
    </w:p>
    <w:p w14:paraId="2BD14774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Dodatki Westwing</w:t>
      </w:r>
    </w:p>
    <w:p w14:paraId="6A37FC39" w14:textId="7DF975F6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 xml:space="preserve">Panele podłogowe w sypialni i pokoju dziecka – Quick </w:t>
      </w:r>
      <w:r>
        <w:rPr>
          <w:rFonts w:ascii="Arial Narrow" w:hAnsi="Arial Narrow"/>
        </w:rPr>
        <w:t>S</w:t>
      </w:r>
      <w:r w:rsidRPr="005218CF">
        <w:rPr>
          <w:rFonts w:ascii="Arial Narrow" w:hAnsi="Arial Narrow"/>
        </w:rPr>
        <w:t>tep</w:t>
      </w:r>
    </w:p>
    <w:p w14:paraId="462F19D1" w14:textId="24FDBB6C" w:rsidR="005218CF" w:rsidRPr="005218CF" w:rsidRDefault="005218CF" w:rsidP="005218CF">
      <w:pPr>
        <w:jc w:val="both"/>
        <w:rPr>
          <w:rFonts w:ascii="Arial Narrow" w:hAnsi="Arial Narrow"/>
          <w:b/>
          <w:bCs/>
        </w:rPr>
      </w:pPr>
      <w:r w:rsidRPr="005218CF">
        <w:rPr>
          <w:rFonts w:ascii="Arial Narrow" w:hAnsi="Arial Narrow"/>
          <w:b/>
          <w:bCs/>
        </w:rPr>
        <w:t>Łazienka z wanną:</w:t>
      </w:r>
    </w:p>
    <w:p w14:paraId="17FE475C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Ze względu na skosy łazienka trudna w adaptacji.</w:t>
      </w:r>
    </w:p>
    <w:p w14:paraId="1104657F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Szafka podumywalkowa przechodząca w obudowę stelaża WC</w:t>
      </w:r>
    </w:p>
    <w:p w14:paraId="70B68124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Wanna wolnostojąca, prysznic</w:t>
      </w:r>
    </w:p>
    <w:p w14:paraId="24853146" w14:textId="6D06882E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Duże</w:t>
      </w:r>
      <w:r w:rsidRPr="005218CF">
        <w:rPr>
          <w:rFonts w:ascii="Arial Narrow" w:hAnsi="Arial Narrow"/>
        </w:rPr>
        <w:t xml:space="preserve"> lustro</w:t>
      </w:r>
    </w:p>
    <w:p w14:paraId="24C01330" w14:textId="6F29585D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 xml:space="preserve">Płytki: </w:t>
      </w:r>
      <w:r>
        <w:rPr>
          <w:rFonts w:ascii="Arial Narrow" w:hAnsi="Arial Narrow"/>
        </w:rPr>
        <w:t>E</w:t>
      </w:r>
      <w:r w:rsidRPr="005218CF">
        <w:rPr>
          <w:rFonts w:ascii="Arial Narrow" w:hAnsi="Arial Narrow"/>
        </w:rPr>
        <w:t>quipe i Pamesa</w:t>
      </w:r>
    </w:p>
    <w:p w14:paraId="77ACDA39" w14:textId="202FD735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Ceramika Omnires</w:t>
      </w:r>
    </w:p>
    <w:p w14:paraId="5B2B6ACA" w14:textId="0161A804" w:rsidR="005218CF" w:rsidRPr="005218CF" w:rsidRDefault="005218CF" w:rsidP="005218CF">
      <w:pPr>
        <w:jc w:val="both"/>
        <w:rPr>
          <w:rFonts w:ascii="Arial Narrow" w:hAnsi="Arial Narrow"/>
          <w:b/>
          <w:bCs/>
        </w:rPr>
      </w:pPr>
      <w:r w:rsidRPr="005218CF">
        <w:rPr>
          <w:rFonts w:ascii="Arial Narrow" w:hAnsi="Arial Narrow"/>
          <w:b/>
          <w:bCs/>
        </w:rPr>
        <w:t>Toaleta:</w:t>
      </w:r>
    </w:p>
    <w:p w14:paraId="2BACBDC5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Zastosowanie wielkoformatowej płytki Tubądzin Cielo e Terra i tapety z motywem ryb Wonderwall</w:t>
      </w:r>
    </w:p>
    <w:p w14:paraId="18B8CFF9" w14:textId="791F9F11" w:rsidR="005218CF" w:rsidRPr="005218CF" w:rsidRDefault="005218CF" w:rsidP="005218CF">
      <w:pPr>
        <w:jc w:val="both"/>
        <w:rPr>
          <w:rFonts w:ascii="Arial Narrow" w:hAnsi="Arial Narrow"/>
          <w:b/>
          <w:bCs/>
        </w:rPr>
      </w:pPr>
      <w:r w:rsidRPr="005218CF">
        <w:rPr>
          <w:rFonts w:ascii="Arial Narrow" w:hAnsi="Arial Narrow"/>
          <w:b/>
          <w:bCs/>
        </w:rPr>
        <w:t>Salon z kuchnią</w:t>
      </w:r>
      <w:r>
        <w:rPr>
          <w:rFonts w:ascii="Arial Narrow" w:hAnsi="Arial Narrow"/>
          <w:b/>
          <w:bCs/>
        </w:rPr>
        <w:t>:</w:t>
      </w:r>
    </w:p>
    <w:p w14:paraId="050F46F9" w14:textId="4D26414B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Mikrocement na podłodze</w:t>
      </w:r>
    </w:p>
    <w:p w14:paraId="362264D2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Zabudowa kuchenna z orzechowego forniru</w:t>
      </w:r>
    </w:p>
    <w:p w14:paraId="6082A620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lastRenderedPageBreak/>
        <w:t>Połączenie bieli, drewna, stali</w:t>
      </w:r>
    </w:p>
    <w:p w14:paraId="0F2C11AA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Blat w kuchni Technistone</w:t>
      </w:r>
    </w:p>
    <w:p w14:paraId="28AE59C9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Stół z manufaktury Smerki https://smreki.com/</w:t>
      </w:r>
    </w:p>
    <w:p w14:paraId="43B7423F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Krzesła Fameg</w:t>
      </w:r>
    </w:p>
    <w:p w14:paraId="687536A3" w14:textId="4FA3A64C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 xml:space="preserve">Szafka RTV Fondu </w:t>
      </w:r>
    </w:p>
    <w:p w14:paraId="73BDFD8D" w14:textId="411F1444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 xml:space="preserve">Hokery Kave </w:t>
      </w:r>
      <w:r>
        <w:rPr>
          <w:rFonts w:ascii="Arial Narrow" w:hAnsi="Arial Narrow"/>
        </w:rPr>
        <w:t>H</w:t>
      </w:r>
      <w:r w:rsidRPr="005218CF">
        <w:rPr>
          <w:rFonts w:ascii="Arial Narrow" w:hAnsi="Arial Narrow"/>
        </w:rPr>
        <w:t>ome</w:t>
      </w:r>
    </w:p>
    <w:p w14:paraId="1CDCF70D" w14:textId="77777777" w:rsidR="005218CF" w:rsidRPr="005218CF" w:rsidRDefault="005218CF" w:rsidP="005218CF">
      <w:pPr>
        <w:jc w:val="both"/>
        <w:rPr>
          <w:rFonts w:ascii="Arial Narrow" w:hAnsi="Arial Narrow"/>
          <w:b/>
          <w:bCs/>
        </w:rPr>
      </w:pPr>
      <w:r w:rsidRPr="005218CF">
        <w:rPr>
          <w:rFonts w:ascii="Arial Narrow" w:hAnsi="Arial Narrow"/>
          <w:b/>
          <w:bCs/>
        </w:rPr>
        <w:t xml:space="preserve">Sypialnia: </w:t>
      </w:r>
    </w:p>
    <w:p w14:paraId="63FE74AE" w14:textId="15A561FA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 xml:space="preserve">Panele podłogowe w sypialni i pokoju dziecka – Quick </w:t>
      </w:r>
      <w:r>
        <w:rPr>
          <w:rFonts w:ascii="Arial Narrow" w:hAnsi="Arial Narrow"/>
        </w:rPr>
        <w:t>S</w:t>
      </w:r>
      <w:r w:rsidRPr="005218CF">
        <w:rPr>
          <w:rFonts w:ascii="Arial Narrow" w:hAnsi="Arial Narrow"/>
        </w:rPr>
        <w:t>tep</w:t>
      </w:r>
    </w:p>
    <w:p w14:paraId="33CF1193" w14:textId="560ADAE6" w:rsidR="005218CF" w:rsidRPr="005218CF" w:rsidRDefault="005218CF" w:rsidP="005218CF">
      <w:pPr>
        <w:jc w:val="both"/>
        <w:rPr>
          <w:rFonts w:ascii="Arial Narrow" w:hAnsi="Arial Narrow"/>
          <w:lang w:val="en-GB"/>
        </w:rPr>
      </w:pPr>
      <w:r w:rsidRPr="005218CF">
        <w:rPr>
          <w:rFonts w:ascii="Arial Narrow" w:hAnsi="Arial Narrow"/>
          <w:lang w:val="en-GB"/>
        </w:rPr>
        <w:t>Łó</w:t>
      </w:r>
      <w:r>
        <w:rPr>
          <w:rFonts w:ascii="Arial Narrow" w:hAnsi="Arial Narrow"/>
          <w:lang w:val="en-GB"/>
        </w:rPr>
        <w:t>ż</w:t>
      </w:r>
      <w:r w:rsidRPr="005218CF">
        <w:rPr>
          <w:rFonts w:ascii="Arial Narrow" w:hAnsi="Arial Narrow"/>
          <w:lang w:val="en-GB"/>
        </w:rPr>
        <w:t xml:space="preserve">ko </w:t>
      </w:r>
      <w:r w:rsidRPr="005218CF">
        <w:rPr>
          <w:rFonts w:ascii="Arial Narrow" w:hAnsi="Arial Narrow"/>
          <w:lang w:val="en-GB"/>
        </w:rPr>
        <w:t>Scandic</w:t>
      </w:r>
      <w:r>
        <w:rPr>
          <w:rFonts w:ascii="Arial Narrow" w:hAnsi="Arial Narrow"/>
          <w:lang w:val="en-GB"/>
        </w:rPr>
        <w:t xml:space="preserve"> Sofa </w:t>
      </w:r>
    </w:p>
    <w:p w14:paraId="29E2107E" w14:textId="77777777" w:rsidR="005218CF" w:rsidRPr="005218CF" w:rsidRDefault="005218CF" w:rsidP="005218CF">
      <w:pPr>
        <w:jc w:val="both"/>
        <w:rPr>
          <w:rFonts w:ascii="Arial Narrow" w:hAnsi="Arial Narrow"/>
          <w:lang w:val="en-GB"/>
        </w:rPr>
      </w:pPr>
      <w:r w:rsidRPr="005218CF">
        <w:rPr>
          <w:rFonts w:ascii="Arial Narrow" w:hAnsi="Arial Narrow"/>
          <w:lang w:val="en-GB"/>
        </w:rPr>
        <w:t>Tapeta Wonderwall</w:t>
      </w:r>
    </w:p>
    <w:p w14:paraId="5F57EA46" w14:textId="682F421A" w:rsidR="005218CF" w:rsidRPr="005218CF" w:rsidRDefault="005218CF" w:rsidP="005218CF">
      <w:pPr>
        <w:jc w:val="both"/>
        <w:rPr>
          <w:rFonts w:ascii="Arial Narrow" w:hAnsi="Arial Narrow"/>
          <w:b/>
          <w:bCs/>
        </w:rPr>
      </w:pPr>
      <w:r w:rsidRPr="005218CF">
        <w:rPr>
          <w:rFonts w:ascii="Arial Narrow" w:hAnsi="Arial Narrow"/>
          <w:b/>
          <w:bCs/>
        </w:rPr>
        <w:t xml:space="preserve">Łazienka </w:t>
      </w:r>
      <w:r w:rsidRPr="005218CF">
        <w:rPr>
          <w:rFonts w:ascii="Arial Narrow" w:hAnsi="Arial Narrow"/>
          <w:b/>
          <w:bCs/>
        </w:rPr>
        <w:t>przy</w:t>
      </w:r>
      <w:r w:rsidRPr="005218CF">
        <w:rPr>
          <w:rFonts w:ascii="Arial Narrow" w:hAnsi="Arial Narrow"/>
          <w:b/>
          <w:bCs/>
        </w:rPr>
        <w:t xml:space="preserve"> sypialni:</w:t>
      </w:r>
    </w:p>
    <w:p w14:paraId="43361E63" w14:textId="5ED14F5C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Płytki: Tubądzin i Equipe</w:t>
      </w:r>
    </w:p>
    <w:p w14:paraId="0E38839A" w14:textId="77777777" w:rsidR="005218CF" w:rsidRP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Ceramika: Roca</w:t>
      </w:r>
    </w:p>
    <w:p w14:paraId="52162038" w14:textId="77777777" w:rsidR="005218CF" w:rsidRDefault="005218CF" w:rsidP="005218CF">
      <w:pPr>
        <w:jc w:val="both"/>
        <w:rPr>
          <w:rFonts w:ascii="Arial Narrow" w:hAnsi="Arial Narrow"/>
        </w:rPr>
      </w:pPr>
      <w:r w:rsidRPr="005218CF">
        <w:rPr>
          <w:rFonts w:ascii="Arial Narrow" w:hAnsi="Arial Narrow"/>
        </w:rPr>
        <w:t>Szafka podumywalką : Defra</w:t>
      </w:r>
    </w:p>
    <w:p w14:paraId="42D3392D" w14:textId="77777777" w:rsidR="005218CF" w:rsidRDefault="005218CF" w:rsidP="005218CF">
      <w:pPr>
        <w:jc w:val="both"/>
        <w:rPr>
          <w:rFonts w:ascii="Arial Narrow" w:hAnsi="Arial Narrow"/>
        </w:rPr>
      </w:pPr>
    </w:p>
    <w:p w14:paraId="271810E3" w14:textId="35DEE3BA" w:rsidR="00B0320A" w:rsidRPr="00B0320A" w:rsidRDefault="00B0320A" w:rsidP="005218CF">
      <w:pPr>
        <w:jc w:val="both"/>
        <w:rPr>
          <w:rFonts w:ascii="Arial Narrow" w:hAnsi="Arial Narrow"/>
          <w:b/>
          <w:bCs/>
        </w:rPr>
      </w:pPr>
      <w:r w:rsidRPr="00B0320A">
        <w:rPr>
          <w:rFonts w:ascii="Arial Narrow" w:hAnsi="Arial Narrow"/>
          <w:b/>
          <w:bCs/>
        </w:rPr>
        <w:t>POMIESZCZENIA:</w:t>
      </w:r>
    </w:p>
    <w:p w14:paraId="614C9A26" w14:textId="06B1F540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SALON:</w:t>
      </w:r>
    </w:p>
    <w:p w14:paraId="5CEA149D" w14:textId="61975463" w:rsidR="00650566" w:rsidRPr="00650566" w:rsidRDefault="00650566" w:rsidP="00650566">
      <w:pPr>
        <w:jc w:val="both"/>
        <w:rPr>
          <w:rFonts w:ascii="Arial Narrow" w:hAnsi="Arial Narrow"/>
        </w:rPr>
      </w:pPr>
      <w:r w:rsidRPr="00650566">
        <w:rPr>
          <w:rFonts w:ascii="Arial Narrow" w:hAnsi="Arial Narrow"/>
        </w:rPr>
        <w:t>Już od wejścia uwagę przykuwają rozwiązania, które wykorzystano w aranżacji przestrzeni – niestandardowo wysoki salon, a w nim nietypowo duże przeszklenia, nieszablonowy kominek, designerskie instalacje świetlne. Przestrzenna bryła salonu połączonego z kuchnią jest zarazem przestronna i funkcjonalna – część dzienną</w:t>
      </w:r>
      <w:r>
        <w:rPr>
          <w:rFonts w:ascii="Arial Narrow" w:hAnsi="Arial Narrow"/>
        </w:rPr>
        <w:t xml:space="preserve"> </w:t>
      </w:r>
      <w:r w:rsidRPr="00650566">
        <w:rPr>
          <w:rFonts w:ascii="Arial Narrow" w:hAnsi="Arial Narrow"/>
        </w:rPr>
        <w:t>wyposażono w sprzęty budujące ich istotę, przeplatając się, lecz zachowując integralność. Tapicerowana szara sofa modułowa, komplet krzeseł z drewnianym stołem w jadalni to oczywisty splot codziennych wydarzeń w niecodziennej formie. Połączenie form o miękkiej linii z minimalistyczną geometrią dało zaskakujący efekt ładu podbitego energią nietypowych elementów – regału, szafki RTV czy abstrakcyjnych grafik naściennych.</w:t>
      </w:r>
    </w:p>
    <w:p w14:paraId="0BA6F5B8" w14:textId="5FD72D19" w:rsidR="00B0320A" w:rsidRPr="00B0320A" w:rsidRDefault="000177AB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przestronne i wysokie wnętrze z dużymi przeszkleniami i ilością naturalnego światła</w:t>
      </w:r>
    </w:p>
    <w:p w14:paraId="1F2D3ABC" w14:textId="0DD01DD1" w:rsidR="00B0320A" w:rsidRDefault="00573E55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salon otwarty na kuchnię</w:t>
      </w:r>
    </w:p>
    <w:p w14:paraId="2532FC31" w14:textId="62BC950A" w:rsidR="00B0320A" w:rsidRDefault="00573E55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stonowane barwy jako tło – biel, szarość</w:t>
      </w:r>
    </w:p>
    <w:p w14:paraId="1579A5C1" w14:textId="07FB3A7C" w:rsidR="000177AB" w:rsidRDefault="000177A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podział na strefy</w:t>
      </w:r>
    </w:p>
    <w:p w14:paraId="6EDDB402" w14:textId="6BC7860E" w:rsidR="00D93325" w:rsidRDefault="000177A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strefa relaksu z wygodną kanapą, szafką RTV, kominkiem</w:t>
      </w:r>
    </w:p>
    <w:p w14:paraId="10E6A16A" w14:textId="7811B434" w:rsidR="000177AB" w:rsidRDefault="000177A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strefa jadalni z dużym stołem i tapicerowanymi krzesłami w kolorze przygaszonego różu</w:t>
      </w:r>
    </w:p>
    <w:p w14:paraId="2BA45C3A" w14:textId="0A4A8503" w:rsidR="000177AB" w:rsidRDefault="000177A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regał na książki i dekoracje</w:t>
      </w:r>
    </w:p>
    <w:p w14:paraId="3751DB10" w14:textId="774E2DA3" w:rsidR="000177AB" w:rsidRDefault="000177A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grafiki na ścianach</w:t>
      </w:r>
    </w:p>
    <w:p w14:paraId="799DE9B9" w14:textId="277BD214" w:rsidR="000177AB" w:rsidRDefault="000177A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minimalistyczne lampy</w:t>
      </w:r>
    </w:p>
    <w:p w14:paraId="5F9B9363" w14:textId="67EBA4A8" w:rsidR="000177AB" w:rsidRDefault="000177AB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zieleń roślin ożywiająca aranżację</w:t>
      </w:r>
    </w:p>
    <w:p w14:paraId="7AA45713" w14:textId="5836A14C" w:rsidR="00650566" w:rsidRDefault="00650566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mikrocement na podłodze</w:t>
      </w:r>
    </w:p>
    <w:p w14:paraId="115AA7D9" w14:textId="21C4260E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KUCHNIA:</w:t>
      </w:r>
    </w:p>
    <w:p w14:paraId="0B482B0E" w14:textId="77777777" w:rsidR="00650566" w:rsidRPr="00650566" w:rsidRDefault="00650566" w:rsidP="00650566">
      <w:pPr>
        <w:jc w:val="both"/>
        <w:rPr>
          <w:rFonts w:ascii="Arial Narrow" w:hAnsi="Arial Narrow"/>
        </w:rPr>
      </w:pPr>
      <w:r w:rsidRPr="00650566">
        <w:rPr>
          <w:rFonts w:ascii="Arial Narrow" w:hAnsi="Arial Narrow"/>
        </w:rPr>
        <w:t>Nie bez przyczyny kluczem do projektu tej niezwykłej aranżacji stał się preferowany przez projektantkę oraz jej męża styl Bauhaus – królujący w sztuce, architekturze, modzie czy wzornictwie w latach 50. i 60. XX wieku. Przestrzeń, minimalizm i prostota to trzy cechy, które zdominowały wystrój wnętrz. „Mniej znaczy więcej” oraz „forma wynika z funkcji” to główne zasady, które ukierunkowały design na funkcjonalność opartą na niezbędnych, ale wygodnych sprzętach, umieszczonych w wolnej przestrzeni, wypełnionej światłem i jasnymi barwami. Nie sposób nie dostrzec tej inspiracji w realizacji – przestronnej i minimalistycznej, ale zaskakująco klimatycznej i przytulnej.</w:t>
      </w:r>
    </w:p>
    <w:p w14:paraId="5A7E7AA4" w14:textId="7F92A2B4" w:rsidR="00B0320A" w:rsidRDefault="00B0320A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kuchnia</w:t>
      </w:r>
      <w:r w:rsidR="0072109B">
        <w:rPr>
          <w:rFonts w:ascii="Arial Narrow" w:hAnsi="Arial Narrow"/>
        </w:rPr>
        <w:t xml:space="preserve"> otwarta,</w:t>
      </w:r>
      <w:r>
        <w:rPr>
          <w:rFonts w:ascii="Arial Narrow" w:hAnsi="Arial Narrow"/>
        </w:rPr>
        <w:t xml:space="preserve"> </w:t>
      </w:r>
      <w:r w:rsidR="002769F6">
        <w:rPr>
          <w:rFonts w:ascii="Arial Narrow" w:hAnsi="Arial Narrow"/>
        </w:rPr>
        <w:t xml:space="preserve">oddzielona od salonu </w:t>
      </w:r>
      <w:r w:rsidR="00650566">
        <w:rPr>
          <w:rFonts w:ascii="Arial Narrow" w:hAnsi="Arial Narrow"/>
        </w:rPr>
        <w:t>dużą i funkcjonalną wyspą – z dużą ilością miejsca do przechowywania, płytą indukcyjną, cylindrycznym okapem i przeszkleniem na kieliszki</w:t>
      </w:r>
    </w:p>
    <w:p w14:paraId="2BD95C10" w14:textId="1F60800C" w:rsidR="00F04766" w:rsidRDefault="00650566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przy wyspie tapicerowane hokery</w:t>
      </w:r>
    </w:p>
    <w:p w14:paraId="7CAB6B91" w14:textId="2B112CDA" w:rsidR="00650566" w:rsidRDefault="00650566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650566">
        <w:rPr>
          <w:rFonts w:ascii="Arial Narrow" w:hAnsi="Arial Narrow"/>
        </w:rPr>
        <w:t xml:space="preserve">abudowa kuchenna </w:t>
      </w:r>
      <w:r>
        <w:rPr>
          <w:rFonts w:ascii="Arial Narrow" w:hAnsi="Arial Narrow"/>
        </w:rPr>
        <w:t xml:space="preserve">do sufitu </w:t>
      </w:r>
      <w:r w:rsidRPr="00650566">
        <w:rPr>
          <w:rFonts w:ascii="Arial Narrow" w:hAnsi="Arial Narrow"/>
        </w:rPr>
        <w:t>z orzechowego forniru</w:t>
      </w:r>
    </w:p>
    <w:p w14:paraId="45454239" w14:textId="77777777" w:rsidR="00650566" w:rsidRDefault="00650566" w:rsidP="00650566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mikrocement na podłodze</w:t>
      </w:r>
    </w:p>
    <w:p w14:paraId="665CFCBD" w14:textId="77777777" w:rsidR="00650566" w:rsidRDefault="00650566" w:rsidP="00650566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650566">
        <w:rPr>
          <w:rFonts w:ascii="Arial Narrow" w:hAnsi="Arial Narrow"/>
        </w:rPr>
        <w:t>ołączenie bieli, drewna, stali</w:t>
      </w:r>
    </w:p>
    <w:p w14:paraId="07FEBC6C" w14:textId="0D0A5376" w:rsidR="00B0320A" w:rsidRP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SYPIALNIA:</w:t>
      </w:r>
    </w:p>
    <w:p w14:paraId="1DAC592D" w14:textId="77777777" w:rsidR="00CC3195" w:rsidRPr="00CC3195" w:rsidRDefault="00CC3195" w:rsidP="00CC3195">
      <w:pPr>
        <w:jc w:val="both"/>
        <w:rPr>
          <w:rFonts w:ascii="Arial Narrow" w:hAnsi="Arial Narrow"/>
        </w:rPr>
      </w:pPr>
      <w:r w:rsidRPr="00CC3195">
        <w:rPr>
          <w:rFonts w:ascii="Arial Narrow" w:hAnsi="Arial Narrow"/>
        </w:rPr>
        <w:t>Strefie dziennej nie ustępują pozostałe pomieszczenia domu. Klimatyczną sypialnię utrzymano w kolorystyce beżu i szarości, jej punktem centralnym czyniąc atrakcyjną wzorzystą tapetę na ścianie za łóżkiem.</w:t>
      </w:r>
    </w:p>
    <w:p w14:paraId="6A5CBB9F" w14:textId="26580DF5" w:rsidR="002875EA" w:rsidRDefault="00CC3195" w:rsidP="003A167D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przytulna sypialnia utrzymana w szaro-beżowej kolorystyce</w:t>
      </w:r>
    </w:p>
    <w:p w14:paraId="0AE6D583" w14:textId="1AA10ACE" w:rsidR="00CC3195" w:rsidRDefault="00CC3195" w:rsidP="003A167D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centrum komfortowe łóżko z tapicerowanym zagłówkiem</w:t>
      </w:r>
    </w:p>
    <w:p w14:paraId="34D04E35" w14:textId="31B714ED" w:rsidR="00CC3195" w:rsidRDefault="00CC3195" w:rsidP="003A167D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tapeta za łóżkiem</w:t>
      </w:r>
    </w:p>
    <w:p w14:paraId="4572A41F" w14:textId="54FAB0EA" w:rsidR="00CC3195" w:rsidRDefault="00CC3195" w:rsidP="003A167D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oryginalny stolik nocny</w:t>
      </w:r>
    </w:p>
    <w:p w14:paraId="349FADCF" w14:textId="7CD1BDAC" w:rsidR="00CC3195" w:rsidRPr="003A167D" w:rsidRDefault="00CC3195" w:rsidP="003A167D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minimalistyczne lampy</w:t>
      </w:r>
    </w:p>
    <w:p w14:paraId="43FEEA4A" w14:textId="554D7696" w:rsidR="00B0320A" w:rsidRDefault="00CC3195" w:rsidP="00C119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POKÓJ DZIECKA</w:t>
      </w:r>
      <w:r w:rsidR="00B0320A" w:rsidRPr="00B0320A">
        <w:rPr>
          <w:rFonts w:ascii="Arial Narrow" w:hAnsi="Arial Narrow"/>
        </w:rPr>
        <w:t>:</w:t>
      </w:r>
    </w:p>
    <w:p w14:paraId="02516F35" w14:textId="22DC0CC4" w:rsidR="00CC3195" w:rsidRPr="00CC3195" w:rsidRDefault="00CC3195" w:rsidP="00CC31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Wnętrze </w:t>
      </w:r>
      <w:r w:rsidRPr="00CC3195">
        <w:rPr>
          <w:rFonts w:ascii="Arial Narrow" w:hAnsi="Arial Narrow"/>
        </w:rPr>
        <w:t>wykończon</w:t>
      </w:r>
      <w:r>
        <w:rPr>
          <w:rFonts w:ascii="Arial Narrow" w:hAnsi="Arial Narrow"/>
        </w:rPr>
        <w:t>o</w:t>
      </w:r>
      <w:r w:rsidRPr="00CC3195">
        <w:rPr>
          <w:rFonts w:ascii="Arial Narrow" w:hAnsi="Arial Narrow"/>
        </w:rPr>
        <w:t xml:space="preserve"> z niekonwencjonalną swobodą oraz nastawieniem na komfort i wieloletnią użytkowość.</w:t>
      </w:r>
      <w:r>
        <w:rPr>
          <w:rFonts w:ascii="Arial Narrow" w:hAnsi="Arial Narrow"/>
        </w:rPr>
        <w:t xml:space="preserve"> Przestrzeń podzielono na strefy sprzyjające relaksowi i zabawie.</w:t>
      </w:r>
    </w:p>
    <w:p w14:paraId="14BAC02B" w14:textId="631DBECA" w:rsidR="008102E2" w:rsidRDefault="00CC3195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otwarta przestrzeń z dużą ilością miejsca do zabaw</w:t>
      </w:r>
    </w:p>
    <w:p w14:paraId="065EDE12" w14:textId="076FE406" w:rsidR="00CC3195" w:rsidRDefault="00CC3195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jasna, przytulna kolorystyka</w:t>
      </w:r>
    </w:p>
    <w:p w14:paraId="6894C617" w14:textId="6D34D70A" w:rsidR="00CC3195" w:rsidRPr="00CC3195" w:rsidRDefault="00CC3195" w:rsidP="00CC3195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CC3195">
        <w:rPr>
          <w:rFonts w:ascii="Arial Narrow" w:hAnsi="Arial Narrow"/>
        </w:rPr>
        <w:t>ze względu na skosy i duży odpad materiału zrezygnowano z tapety. Zamiast tego ściana została pomalowana na dwa kolory z celowym zachowaniem nierównej linii odcięcia. Powyżej namalowano kropki.</w:t>
      </w:r>
    </w:p>
    <w:p w14:paraId="2E804044" w14:textId="4F647988" w:rsidR="00CC3195" w:rsidRPr="00CC3195" w:rsidRDefault="00CC3195" w:rsidP="00CC3195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CC3195">
        <w:rPr>
          <w:rFonts w:ascii="Arial Narrow" w:hAnsi="Arial Narrow"/>
        </w:rPr>
        <w:t>uża szafa, systemowy regał na zabawki</w:t>
      </w:r>
    </w:p>
    <w:p w14:paraId="57A592A7" w14:textId="77777777" w:rsidR="00CC3195" w:rsidRDefault="00CC3195" w:rsidP="00CC3195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łóżko</w:t>
      </w:r>
    </w:p>
    <w:p w14:paraId="6B3FBE2E" w14:textId="703FC434" w:rsidR="00CC3195" w:rsidRPr="00A73F51" w:rsidRDefault="00CC3195" w:rsidP="00A73F51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CC3195">
        <w:rPr>
          <w:rFonts w:ascii="Arial Narrow" w:hAnsi="Arial Narrow"/>
        </w:rPr>
        <w:t>tolik i krzesełka</w:t>
      </w:r>
    </w:p>
    <w:p w14:paraId="5437EED0" w14:textId="16C26B7F" w:rsidR="00757283" w:rsidRDefault="00757283" w:rsidP="007572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</w:t>
      </w:r>
      <w:r w:rsidRPr="00B0320A">
        <w:rPr>
          <w:rFonts w:ascii="Arial Narrow" w:hAnsi="Arial Narrow"/>
        </w:rPr>
        <w:t>:</w:t>
      </w:r>
    </w:p>
    <w:p w14:paraId="5A404D33" w14:textId="6CAF8D36" w:rsidR="00757283" w:rsidRPr="00757283" w:rsidRDefault="00FE210B" w:rsidP="007572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 utrzymana jest w jasnej i przytulnej kolorystyce, dzięki czemu zyskuje na przestronności. Uwagę przyciągają natomiast wzory płytek ściennych i oryginalne formy ceramiki.</w:t>
      </w:r>
    </w:p>
    <w:p w14:paraId="48A7E032" w14:textId="4A334DC7" w:rsidR="005C2500" w:rsidRDefault="00757283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 utrzymana w ciepłej kolorystyce</w:t>
      </w:r>
    </w:p>
    <w:p w14:paraId="32856FA2" w14:textId="2CD5CD42" w:rsidR="00FE210B" w:rsidRDefault="00FE210B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biel, beż, drewno jako baza aranżacji</w:t>
      </w:r>
    </w:p>
    <w:p w14:paraId="4E19221D" w14:textId="1433634B" w:rsidR="00FE210B" w:rsidRDefault="00FE210B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kabina prysznicowa</w:t>
      </w:r>
    </w:p>
    <w:p w14:paraId="3C6AC221" w14:textId="1345E97E" w:rsidR="00FE210B" w:rsidRDefault="00FE210B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wolnostojąca wanna</w:t>
      </w:r>
      <w:r w:rsidR="00211E8F">
        <w:rPr>
          <w:rFonts w:ascii="Arial Narrow" w:hAnsi="Arial Narrow"/>
        </w:rPr>
        <w:t xml:space="preserve"> z baterią i wnęką ścienną na kosmetyki</w:t>
      </w:r>
    </w:p>
    <w:p w14:paraId="3DAEB622" w14:textId="06EBBD32" w:rsidR="00FE210B" w:rsidRDefault="00211E8F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niski stelaż wc na jednej wysokości z blatem umywalki</w:t>
      </w:r>
    </w:p>
    <w:p w14:paraId="6D5617C4" w14:textId="71248F50" w:rsidR="00211E8F" w:rsidRDefault="00211E8F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dwa rodzaje płytek</w:t>
      </w:r>
    </w:p>
    <w:p w14:paraId="2A0394DA" w14:textId="19E83EBA" w:rsidR="00211E8F" w:rsidRDefault="00211E8F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duże lustro</w:t>
      </w:r>
    </w:p>
    <w:p w14:paraId="2C561CC8" w14:textId="34FAE49C" w:rsidR="00211E8F" w:rsidRPr="00211E8F" w:rsidRDefault="00211E8F" w:rsidP="00211E8F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oryginalne owalne oświetlenie</w:t>
      </w:r>
    </w:p>
    <w:p w14:paraId="3F94597F" w14:textId="14F70E08" w:rsidR="00A73F51" w:rsidRDefault="00A73F51" w:rsidP="00A73F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TOALETA:</w:t>
      </w:r>
    </w:p>
    <w:p w14:paraId="07BE5DCB" w14:textId="2C2DCCFA" w:rsidR="009E46EF" w:rsidRPr="00D043EC" w:rsidRDefault="009E46EF" w:rsidP="009E46EF">
      <w:pPr>
        <w:jc w:val="both"/>
        <w:rPr>
          <w:rFonts w:ascii="Arial Narrow" w:hAnsi="Arial Narrow"/>
        </w:rPr>
      </w:pPr>
      <w:r w:rsidRPr="00D043EC">
        <w:rPr>
          <w:rFonts w:ascii="Arial Narrow" w:hAnsi="Arial Narrow"/>
        </w:rPr>
        <w:t>„Mniej znaczy więcej” oraz „forma wynika z funkcji” to główne zasady, które ukierunkowały design na funkcjonalność opartą na niezbędnych, ale wygodnych sprzętach. Nie sposób nie dostrzec tej inspiracji w realizacji – przestronnej i minimalistycznej, ale zaskakująco klimatycznej i przytulnej.</w:t>
      </w:r>
    </w:p>
    <w:p w14:paraId="7DA668A4" w14:textId="77777777" w:rsidR="009E46EF" w:rsidRDefault="009E46EF" w:rsidP="00A73F5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wnętrze utrzymane w jasnych, pastelowych barwach</w:t>
      </w:r>
    </w:p>
    <w:p w14:paraId="0F56CF02" w14:textId="77777777" w:rsidR="009E46EF" w:rsidRDefault="00ED55A9" w:rsidP="00A73F5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9E46EF">
        <w:rPr>
          <w:rFonts w:ascii="Arial Narrow" w:hAnsi="Arial Narrow"/>
        </w:rPr>
        <w:t xml:space="preserve">wielkoformatowe płytki </w:t>
      </w:r>
    </w:p>
    <w:p w14:paraId="0E4EA082" w14:textId="359996AD" w:rsidR="00ED55A9" w:rsidRDefault="00ED55A9" w:rsidP="00A73F5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9E46EF">
        <w:rPr>
          <w:rFonts w:ascii="Arial Narrow" w:hAnsi="Arial Narrow"/>
        </w:rPr>
        <w:t>tapet</w:t>
      </w:r>
      <w:r w:rsidR="009E46EF">
        <w:rPr>
          <w:rFonts w:ascii="Arial Narrow" w:hAnsi="Arial Narrow"/>
        </w:rPr>
        <w:t>a</w:t>
      </w:r>
      <w:r w:rsidRPr="009E46EF">
        <w:rPr>
          <w:rFonts w:ascii="Arial Narrow" w:hAnsi="Arial Narrow"/>
        </w:rPr>
        <w:t xml:space="preserve"> z motywem ryb</w:t>
      </w:r>
    </w:p>
    <w:p w14:paraId="18CE5576" w14:textId="7970D962" w:rsidR="009E46EF" w:rsidRDefault="009E46EF" w:rsidP="00A73F5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zabudowa stelaża wc do sufitu</w:t>
      </w:r>
    </w:p>
    <w:p w14:paraId="1E7A01D0" w14:textId="027E0689" w:rsidR="009E46EF" w:rsidRDefault="009E46EF" w:rsidP="00A73F5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stojąca umywalka</w:t>
      </w:r>
    </w:p>
    <w:p w14:paraId="5FB59744" w14:textId="3FB46FC2" w:rsidR="009E46EF" w:rsidRDefault="000B64D2" w:rsidP="00A73F5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oświetlenie LED</w:t>
      </w:r>
    </w:p>
    <w:p w14:paraId="3B30F82C" w14:textId="50F421AC" w:rsidR="000B64D2" w:rsidRDefault="000B64D2" w:rsidP="00A73F5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czarna armatura i oprawa lustra</w:t>
      </w:r>
    </w:p>
    <w:p w14:paraId="1F4566D1" w14:textId="64781324" w:rsidR="000B64D2" w:rsidRPr="009E46EF" w:rsidRDefault="000B64D2" w:rsidP="00A73F51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minimalistyczne oprawy lamp</w:t>
      </w:r>
    </w:p>
    <w:p w14:paraId="5061E1D2" w14:textId="77777777" w:rsidR="00A73F51" w:rsidRPr="00A73F51" w:rsidRDefault="00A73F51" w:rsidP="00A73F51">
      <w:pPr>
        <w:jc w:val="both"/>
        <w:rPr>
          <w:rFonts w:ascii="Arial Narrow" w:hAnsi="Arial Narrow"/>
        </w:rPr>
      </w:pPr>
    </w:p>
    <w:sectPr w:rsidR="00A73F51" w:rsidRPr="00A73F51" w:rsidSect="00E47245">
      <w:headerReference w:type="default" r:id="rId8"/>
      <w:footerReference w:type="default" r:id="rId9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4F51" w14:textId="77777777" w:rsidR="0015000A" w:rsidRDefault="0015000A" w:rsidP="002B1B12">
      <w:pPr>
        <w:spacing w:after="0" w:line="240" w:lineRule="auto"/>
      </w:pPr>
      <w:r>
        <w:separator/>
      </w:r>
    </w:p>
  </w:endnote>
  <w:endnote w:type="continuationSeparator" w:id="0">
    <w:p w14:paraId="04999A53" w14:textId="77777777" w:rsidR="0015000A" w:rsidRDefault="0015000A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B9AD" w14:textId="77777777" w:rsidR="0015000A" w:rsidRDefault="0015000A" w:rsidP="002B1B12">
      <w:pPr>
        <w:spacing w:after="0" w:line="240" w:lineRule="auto"/>
      </w:pPr>
      <w:r>
        <w:separator/>
      </w:r>
    </w:p>
  </w:footnote>
  <w:footnote w:type="continuationSeparator" w:id="0">
    <w:p w14:paraId="3AED81E8" w14:textId="77777777" w:rsidR="0015000A" w:rsidRDefault="0015000A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0E8"/>
    <w:multiLevelType w:val="hybridMultilevel"/>
    <w:tmpl w:val="D2D4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F82"/>
    <w:multiLevelType w:val="hybridMultilevel"/>
    <w:tmpl w:val="56A2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769DE"/>
    <w:multiLevelType w:val="hybridMultilevel"/>
    <w:tmpl w:val="647ED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594B"/>
    <w:multiLevelType w:val="hybridMultilevel"/>
    <w:tmpl w:val="ABD8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C6535"/>
    <w:multiLevelType w:val="hybridMultilevel"/>
    <w:tmpl w:val="FEDE2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C7034"/>
    <w:multiLevelType w:val="hybridMultilevel"/>
    <w:tmpl w:val="B5F8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5A5C"/>
    <w:multiLevelType w:val="hybridMultilevel"/>
    <w:tmpl w:val="8FB6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56956"/>
    <w:multiLevelType w:val="hybridMultilevel"/>
    <w:tmpl w:val="9886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230DA"/>
    <w:multiLevelType w:val="hybridMultilevel"/>
    <w:tmpl w:val="BDE8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80339"/>
    <w:multiLevelType w:val="hybridMultilevel"/>
    <w:tmpl w:val="8454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64EC5"/>
    <w:multiLevelType w:val="hybridMultilevel"/>
    <w:tmpl w:val="2EAE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C67FE"/>
    <w:multiLevelType w:val="hybridMultilevel"/>
    <w:tmpl w:val="AEE8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0DE561F"/>
    <w:multiLevelType w:val="hybridMultilevel"/>
    <w:tmpl w:val="783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1589090">
    <w:abstractNumId w:val="14"/>
  </w:num>
  <w:num w:numId="2" w16cid:durableId="1553614370">
    <w:abstractNumId w:val="27"/>
  </w:num>
  <w:num w:numId="3" w16cid:durableId="628318522">
    <w:abstractNumId w:val="18"/>
  </w:num>
  <w:num w:numId="4" w16cid:durableId="633679794">
    <w:abstractNumId w:val="42"/>
  </w:num>
  <w:num w:numId="5" w16cid:durableId="7608207">
    <w:abstractNumId w:val="19"/>
  </w:num>
  <w:num w:numId="6" w16cid:durableId="733090203">
    <w:abstractNumId w:val="3"/>
  </w:num>
  <w:num w:numId="7" w16cid:durableId="1839804585">
    <w:abstractNumId w:val="32"/>
  </w:num>
  <w:num w:numId="8" w16cid:durableId="1643729066">
    <w:abstractNumId w:val="25"/>
  </w:num>
  <w:num w:numId="9" w16cid:durableId="1063605824">
    <w:abstractNumId w:val="34"/>
  </w:num>
  <w:num w:numId="10" w16cid:durableId="585649628">
    <w:abstractNumId w:val="22"/>
  </w:num>
  <w:num w:numId="11" w16cid:durableId="1392771735">
    <w:abstractNumId w:val="24"/>
  </w:num>
  <w:num w:numId="12" w16cid:durableId="1290895095">
    <w:abstractNumId w:val="0"/>
  </w:num>
  <w:num w:numId="13" w16cid:durableId="2030794069">
    <w:abstractNumId w:val="37"/>
  </w:num>
  <w:num w:numId="14" w16cid:durableId="2085373598">
    <w:abstractNumId w:val="43"/>
  </w:num>
  <w:num w:numId="15" w16cid:durableId="241568647">
    <w:abstractNumId w:val="4"/>
  </w:num>
  <w:num w:numId="16" w16cid:durableId="1589801441">
    <w:abstractNumId w:val="6"/>
  </w:num>
  <w:num w:numId="17" w16cid:durableId="301931595">
    <w:abstractNumId w:val="12"/>
  </w:num>
  <w:num w:numId="18" w16cid:durableId="1657952556">
    <w:abstractNumId w:val="44"/>
  </w:num>
  <w:num w:numId="19" w16cid:durableId="1264000108">
    <w:abstractNumId w:val="20"/>
  </w:num>
  <w:num w:numId="20" w16cid:durableId="74481215">
    <w:abstractNumId w:val="15"/>
  </w:num>
  <w:num w:numId="21" w16cid:durableId="654601854">
    <w:abstractNumId w:val="47"/>
  </w:num>
  <w:num w:numId="22" w16cid:durableId="1777216257">
    <w:abstractNumId w:val="46"/>
  </w:num>
  <w:num w:numId="23" w16cid:durableId="758135077">
    <w:abstractNumId w:val="2"/>
  </w:num>
  <w:num w:numId="24" w16cid:durableId="1347094612">
    <w:abstractNumId w:val="1"/>
  </w:num>
  <w:num w:numId="25" w16cid:durableId="706417815">
    <w:abstractNumId w:val="23"/>
  </w:num>
  <w:num w:numId="26" w16cid:durableId="1394548923">
    <w:abstractNumId w:val="13"/>
  </w:num>
  <w:num w:numId="27" w16cid:durableId="1048648248">
    <w:abstractNumId w:val="45"/>
  </w:num>
  <w:num w:numId="28" w16cid:durableId="724913459">
    <w:abstractNumId w:val="9"/>
  </w:num>
  <w:num w:numId="29" w16cid:durableId="377322832">
    <w:abstractNumId w:val="48"/>
  </w:num>
  <w:num w:numId="30" w16cid:durableId="2000494648">
    <w:abstractNumId w:val="40"/>
  </w:num>
  <w:num w:numId="31" w16cid:durableId="1931544573">
    <w:abstractNumId w:val="38"/>
  </w:num>
  <w:num w:numId="32" w16cid:durableId="1385788783">
    <w:abstractNumId w:val="16"/>
  </w:num>
  <w:num w:numId="33" w16cid:durableId="244143830">
    <w:abstractNumId w:val="8"/>
  </w:num>
  <w:num w:numId="34" w16cid:durableId="1269898370">
    <w:abstractNumId w:val="31"/>
  </w:num>
  <w:num w:numId="35" w16cid:durableId="716903960">
    <w:abstractNumId w:val="39"/>
  </w:num>
  <w:num w:numId="36" w16cid:durableId="877350455">
    <w:abstractNumId w:val="33"/>
  </w:num>
  <w:num w:numId="37" w16cid:durableId="900679312">
    <w:abstractNumId w:val="28"/>
  </w:num>
  <w:num w:numId="38" w16cid:durableId="1206867630">
    <w:abstractNumId w:val="35"/>
  </w:num>
  <w:num w:numId="39" w16cid:durableId="1908371867">
    <w:abstractNumId w:val="7"/>
  </w:num>
  <w:num w:numId="40" w16cid:durableId="106320601">
    <w:abstractNumId w:val="29"/>
  </w:num>
  <w:num w:numId="41" w16cid:durableId="800542447">
    <w:abstractNumId w:val="21"/>
  </w:num>
  <w:num w:numId="42" w16cid:durableId="1225333510">
    <w:abstractNumId w:val="5"/>
  </w:num>
  <w:num w:numId="43" w16cid:durableId="2007786176">
    <w:abstractNumId w:val="11"/>
  </w:num>
  <w:num w:numId="44" w16cid:durableId="1357002600">
    <w:abstractNumId w:val="36"/>
  </w:num>
  <w:num w:numId="45" w16cid:durableId="1991130813">
    <w:abstractNumId w:val="30"/>
  </w:num>
  <w:num w:numId="46" w16cid:durableId="1101534224">
    <w:abstractNumId w:val="17"/>
  </w:num>
  <w:num w:numId="47" w16cid:durableId="820346193">
    <w:abstractNumId w:val="26"/>
  </w:num>
  <w:num w:numId="48" w16cid:durableId="1875774850">
    <w:abstractNumId w:val="41"/>
  </w:num>
  <w:num w:numId="49" w16cid:durableId="1509714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3DA9"/>
    <w:rsid w:val="00015236"/>
    <w:rsid w:val="00016525"/>
    <w:rsid w:val="000177AB"/>
    <w:rsid w:val="0001788E"/>
    <w:rsid w:val="00017E8C"/>
    <w:rsid w:val="00022457"/>
    <w:rsid w:val="000252BE"/>
    <w:rsid w:val="00026E37"/>
    <w:rsid w:val="00026F59"/>
    <w:rsid w:val="00032E20"/>
    <w:rsid w:val="000361B9"/>
    <w:rsid w:val="00037E28"/>
    <w:rsid w:val="00041E3B"/>
    <w:rsid w:val="0004257F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56551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B64D2"/>
    <w:rsid w:val="000C07B7"/>
    <w:rsid w:val="000C0E4A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26D4D"/>
    <w:rsid w:val="00131831"/>
    <w:rsid w:val="00146FA4"/>
    <w:rsid w:val="001471CB"/>
    <w:rsid w:val="0015000A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25D2"/>
    <w:rsid w:val="00192E6F"/>
    <w:rsid w:val="001942B8"/>
    <w:rsid w:val="001943A1"/>
    <w:rsid w:val="00194E44"/>
    <w:rsid w:val="0019525E"/>
    <w:rsid w:val="001A11EC"/>
    <w:rsid w:val="001A4E89"/>
    <w:rsid w:val="001A54ED"/>
    <w:rsid w:val="001A58A6"/>
    <w:rsid w:val="001A6A5B"/>
    <w:rsid w:val="001B034B"/>
    <w:rsid w:val="001B511A"/>
    <w:rsid w:val="001B6BE5"/>
    <w:rsid w:val="001C4547"/>
    <w:rsid w:val="001C7B7E"/>
    <w:rsid w:val="001C7DEB"/>
    <w:rsid w:val="001D0CDC"/>
    <w:rsid w:val="001D1C62"/>
    <w:rsid w:val="001D3B5E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1E8F"/>
    <w:rsid w:val="0021323A"/>
    <w:rsid w:val="00213454"/>
    <w:rsid w:val="00213C42"/>
    <w:rsid w:val="002155EA"/>
    <w:rsid w:val="002204BA"/>
    <w:rsid w:val="00225F8A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69F6"/>
    <w:rsid w:val="002775B0"/>
    <w:rsid w:val="00280291"/>
    <w:rsid w:val="00281896"/>
    <w:rsid w:val="00283618"/>
    <w:rsid w:val="0028408F"/>
    <w:rsid w:val="002875EA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A6344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2F93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4726"/>
    <w:rsid w:val="003478DC"/>
    <w:rsid w:val="0035434F"/>
    <w:rsid w:val="00355532"/>
    <w:rsid w:val="00355D44"/>
    <w:rsid w:val="003570EC"/>
    <w:rsid w:val="00367288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167D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D5B4F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96BC8"/>
    <w:rsid w:val="004A23A2"/>
    <w:rsid w:val="004A2926"/>
    <w:rsid w:val="004A360B"/>
    <w:rsid w:val="004A3B04"/>
    <w:rsid w:val="004B241C"/>
    <w:rsid w:val="004B48A0"/>
    <w:rsid w:val="004B6CC5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18CF"/>
    <w:rsid w:val="005222B2"/>
    <w:rsid w:val="005222E2"/>
    <w:rsid w:val="0053020C"/>
    <w:rsid w:val="00531EBC"/>
    <w:rsid w:val="00533ACA"/>
    <w:rsid w:val="0054047C"/>
    <w:rsid w:val="0054206A"/>
    <w:rsid w:val="00544040"/>
    <w:rsid w:val="005454DA"/>
    <w:rsid w:val="005470BA"/>
    <w:rsid w:val="00554074"/>
    <w:rsid w:val="00560AE7"/>
    <w:rsid w:val="00564BD6"/>
    <w:rsid w:val="00567C25"/>
    <w:rsid w:val="005721F1"/>
    <w:rsid w:val="00573E55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2500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0566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2109B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57283"/>
    <w:rsid w:val="007643D6"/>
    <w:rsid w:val="00765260"/>
    <w:rsid w:val="007665B6"/>
    <w:rsid w:val="00766EE5"/>
    <w:rsid w:val="00770AC0"/>
    <w:rsid w:val="00774132"/>
    <w:rsid w:val="0077555A"/>
    <w:rsid w:val="00780142"/>
    <w:rsid w:val="00784B87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16BD"/>
    <w:rsid w:val="007E221D"/>
    <w:rsid w:val="007E5FD0"/>
    <w:rsid w:val="007E63E7"/>
    <w:rsid w:val="007E6E38"/>
    <w:rsid w:val="007E7608"/>
    <w:rsid w:val="007E7DC2"/>
    <w:rsid w:val="007F6D1E"/>
    <w:rsid w:val="0080177F"/>
    <w:rsid w:val="00805B56"/>
    <w:rsid w:val="0080665B"/>
    <w:rsid w:val="00806C1C"/>
    <w:rsid w:val="00806DB2"/>
    <w:rsid w:val="00807952"/>
    <w:rsid w:val="008102E2"/>
    <w:rsid w:val="0081197D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B7D70"/>
    <w:rsid w:val="008C6D19"/>
    <w:rsid w:val="008C75A9"/>
    <w:rsid w:val="008E5E4C"/>
    <w:rsid w:val="008E6241"/>
    <w:rsid w:val="008E6DA6"/>
    <w:rsid w:val="008F1182"/>
    <w:rsid w:val="008F286D"/>
    <w:rsid w:val="008F5763"/>
    <w:rsid w:val="009006EC"/>
    <w:rsid w:val="00906F77"/>
    <w:rsid w:val="00910B94"/>
    <w:rsid w:val="00910CFA"/>
    <w:rsid w:val="00917C4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4BA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46EF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43850"/>
    <w:rsid w:val="00A47705"/>
    <w:rsid w:val="00A54DC8"/>
    <w:rsid w:val="00A5544C"/>
    <w:rsid w:val="00A60A86"/>
    <w:rsid w:val="00A6135C"/>
    <w:rsid w:val="00A65AAD"/>
    <w:rsid w:val="00A6643C"/>
    <w:rsid w:val="00A67777"/>
    <w:rsid w:val="00A67AF0"/>
    <w:rsid w:val="00A73F51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20A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413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6E44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1947"/>
    <w:rsid w:val="00C17165"/>
    <w:rsid w:val="00C17A0F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5D52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3195"/>
    <w:rsid w:val="00CC769F"/>
    <w:rsid w:val="00CE045B"/>
    <w:rsid w:val="00CE07DB"/>
    <w:rsid w:val="00CE0E41"/>
    <w:rsid w:val="00CE2B46"/>
    <w:rsid w:val="00CE323E"/>
    <w:rsid w:val="00CF2E1E"/>
    <w:rsid w:val="00CF51D3"/>
    <w:rsid w:val="00D00AEE"/>
    <w:rsid w:val="00D0121D"/>
    <w:rsid w:val="00D043EC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87954"/>
    <w:rsid w:val="00D91946"/>
    <w:rsid w:val="00D92D90"/>
    <w:rsid w:val="00D92ED4"/>
    <w:rsid w:val="00D93325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C5C16"/>
    <w:rsid w:val="00ED0E1B"/>
    <w:rsid w:val="00ED4050"/>
    <w:rsid w:val="00ED55A9"/>
    <w:rsid w:val="00ED6D2B"/>
    <w:rsid w:val="00EE23AF"/>
    <w:rsid w:val="00EE39C2"/>
    <w:rsid w:val="00EE65E4"/>
    <w:rsid w:val="00EE6FAA"/>
    <w:rsid w:val="00EF362E"/>
    <w:rsid w:val="00F001FF"/>
    <w:rsid w:val="00F03D69"/>
    <w:rsid w:val="00F04766"/>
    <w:rsid w:val="00F12696"/>
    <w:rsid w:val="00F14787"/>
    <w:rsid w:val="00F15C9C"/>
    <w:rsid w:val="00F1714F"/>
    <w:rsid w:val="00F17331"/>
    <w:rsid w:val="00F178CA"/>
    <w:rsid w:val="00F2164E"/>
    <w:rsid w:val="00F221D0"/>
    <w:rsid w:val="00F27AD9"/>
    <w:rsid w:val="00F3147A"/>
    <w:rsid w:val="00F31EA7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10B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280291"/>
  </w:style>
  <w:style w:type="character" w:customStyle="1" w:styleId="eop">
    <w:name w:val="eop"/>
    <w:basedOn w:val="Domylnaczcionkaakapitu"/>
    <w:rsid w:val="002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CD2C-0187-4A81-803E-67305F9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51</cp:revision>
  <dcterms:created xsi:type="dcterms:W3CDTF">2019-03-25T07:12:00Z</dcterms:created>
  <dcterms:modified xsi:type="dcterms:W3CDTF">2023-12-06T15:38:00Z</dcterms:modified>
</cp:coreProperties>
</file>